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93E7A">
      <w:pPr>
        <w:jc w:val="center"/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ПРОТОКОЛ N</w:t>
      </w:r>
      <w:r w:rsidR="00BB6084">
        <w:rPr>
          <w:rFonts w:ascii="GHEA Grapalat" w:eastAsia="Times New Roman" w:hAnsi="GHEA Grapalat"/>
          <w:color w:val="000000"/>
          <w:sz w:val="22"/>
          <w:szCs w:val="22"/>
        </w:rPr>
        <w:t>3-6</w:t>
      </w:r>
    </w:p>
    <w:p w:rsidR="00000000" w:rsidRDefault="00693E7A">
      <w:pPr>
        <w:jc w:val="center"/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Заседание оценочной комиссии по вскрытию и оценке заявок по процедуре закупок под кодом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br/>
        <w:t xml:space="preserve">«Թ17ՊՈԼ-ԳՀԱՊՁԲ-22/06-ԴԵՂ» </w:t>
      </w:r>
    </w:p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8"/>
        <w:gridCol w:w="167"/>
      </w:tblGrid>
      <w:tr w:rsidR="00000000" w:rsidTr="00BB6084">
        <w:trPr>
          <w:divId w:val="334698588"/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г.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Ерева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н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 Тиграна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Меца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 36 </w:t>
            </w:r>
          </w:p>
        </w:tc>
        <w:tc>
          <w:tcPr>
            <w:tcW w:w="0" w:type="auto"/>
            <w:vAlign w:val="center"/>
          </w:tcPr>
          <w:p w:rsidR="00000000" w:rsidRDefault="00693E7A">
            <w:pPr>
              <w:jc w:val="right"/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</w:p>
        </w:tc>
      </w:tr>
      <w:tr w:rsidR="00000000" w:rsidTr="00BB6084">
        <w:trPr>
          <w:divId w:val="334698588"/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000000" w:rsidRDefault="00693E7A">
            <w:pPr>
              <w:jc w:val="right"/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7"/>
        <w:gridCol w:w="5658"/>
      </w:tblGrid>
      <w:tr w:rsidR="00000000">
        <w:trPr>
          <w:divId w:val="334698588"/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Участвовали:</w:t>
            </w:r>
          </w:p>
        </w:tc>
        <w:tc>
          <w:tcPr>
            <w:tcW w:w="0" w:type="auto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000000">
        <w:trPr>
          <w:divId w:val="334698588"/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0" w:type="auto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Ժ.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Папоян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` 12 </w:t>
            </w:r>
          </w:p>
        </w:tc>
      </w:tr>
      <w:tr w:rsidR="00000000">
        <w:trPr>
          <w:divId w:val="334698588"/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Секретарь комиссии:</w:t>
            </w:r>
          </w:p>
        </w:tc>
        <w:tc>
          <w:tcPr>
            <w:tcW w:w="0" w:type="auto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Է.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Գրիգորյան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` 1 </w:t>
            </w:r>
          </w:p>
        </w:tc>
      </w:tr>
      <w:tr w:rsidR="00000000">
        <w:trPr>
          <w:divId w:val="334698588"/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Члены комиссии: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 xml:space="preserve"> </w:t>
            </w:r>
          </w:p>
          <w:p w:rsidR="00000000" w:rsidRDefault="00693E7A">
            <w:pPr>
              <w:pStyle w:val="a3"/>
              <w:spacing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000000" w:rsidRDefault="00693E7A">
            <w:pPr>
              <w:pStyle w:val="a3"/>
              <w:spacing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93E7A">
            <w:pPr>
              <w:divId w:val="649288276"/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Մ.Մարգարյան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` 1</w:t>
            </w:r>
          </w:p>
          <w:p w:rsidR="00000000" w:rsidRDefault="00693E7A">
            <w:pPr>
              <w:divId w:val="1995255154"/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Լ.Քոթանյան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` 1</w:t>
            </w:r>
          </w:p>
          <w:p w:rsidR="00000000" w:rsidRDefault="00693E7A">
            <w:pPr>
              <w:divId w:val="259916649"/>
              <w:rPr>
                <w:rFonts w:ascii="GHEA Grapalat" w:eastAsia="Times New Roman" w:hAnsi="GHEA Grapalat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Ա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․</w:t>
            </w:r>
            <w:r>
              <w:rPr>
                <w:rFonts w:ascii="GHEA Grapalat" w:eastAsia="Times New Roman" w:hAnsi="GHEA Grapalat" w:cs="GHEA Grapalat"/>
                <w:color w:val="000000"/>
                <w:sz w:val="22"/>
                <w:szCs w:val="22"/>
              </w:rPr>
              <w:t>Պիվազյան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t>` 1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693E7A">
      <w:pPr>
        <w:jc w:val="center"/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1. О вскрытии заявок</w:t>
      </w:r>
    </w:p>
    <w:p w:rsidR="00000000" w:rsidRDefault="00693E7A">
      <w:pPr>
        <w:jc w:val="center"/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(Ժ. 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Папоян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>)</w:t>
      </w:r>
    </w:p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spacing w:line="360" w:lineRule="atLeast"/>
        <w:jc w:val="both"/>
        <w:divId w:val="12979567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1.1. 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В сроки, установленные Приглашением к торгам, заявка на участие была представлена со стороны следующего Участника: </w:t>
      </w:r>
    </w:p>
    <w:p w:rsidR="00000000" w:rsidRDefault="00693E7A">
      <w:pPr>
        <w:divId w:val="129795675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28"/>
        <w:gridCol w:w="2142"/>
        <w:gridCol w:w="1133"/>
        <w:gridCol w:w="1367"/>
        <w:gridCol w:w="1372"/>
        <w:gridCol w:w="1936"/>
        <w:gridCol w:w="1117"/>
      </w:tblGrid>
      <w:tr w:rsidR="00000000">
        <w:trPr>
          <w:divId w:val="138032901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N </w:t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либо 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ИНН или НКСС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электронной почты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Дата подачи заявк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01222567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Ереван, ул.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Оганова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15/1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010744212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natalipharm@bk.ru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2022-04-06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02505735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г. Ереван 0064,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Раффи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060759999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tender@arpharm.am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2022-04-06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02606482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РА, с. Ереван, Ширак 1/68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060615258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import@alfapharm.am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2022-04-07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Арпимед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03519299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Абовян, 2-й ш., 19 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0914548575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info@arpimed.com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2022-04-06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02835316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Абовяна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+37494277400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argg.llc@mail.ru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2022-04-07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00154799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г. Ереван, ул.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Оганова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15/1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01074422О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nataliapoteka@mail.ru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2022-04-07</w:t>
            </w:r>
          </w:p>
        </w:tc>
      </w:tr>
      <w:tr w:rsidR="00000000">
        <w:trPr>
          <w:divId w:val="138032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«Лейко»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01224924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Ереван, Фучика 27/14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010350303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leykoalex@gmail.com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2022-04-07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spacing w:line="360" w:lineRule="atLeast"/>
        <w:jc w:val="both"/>
        <w:divId w:val="10044808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1.2. Участником было представлено следующее ценовое предложение: </w:t>
      </w:r>
    </w:p>
    <w:p w:rsidR="00000000" w:rsidRDefault="00693E7A">
      <w:pPr>
        <w:divId w:val="10044808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72"/>
        <w:gridCol w:w="2705"/>
        <w:gridCol w:w="1115"/>
        <w:gridCol w:w="1017"/>
        <w:gridCol w:w="904"/>
        <w:gridCol w:w="3182"/>
      </w:tblGrid>
      <w:tr w:rsidR="00000000">
        <w:trPr>
          <w:divId w:val="1004480811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N </w:t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Ценовое предложение Участника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Сметная стоимость предмета закупки</w:t>
            </w:r>
          </w:p>
        </w:tc>
      </w:tr>
      <w:tr w:rsidR="00000000">
        <w:trPr>
          <w:divId w:val="1004480811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Итог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1՝ 33671113 -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Сальбутамол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141500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169800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190100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190100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190100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2՝ 33691201 - кошачья мята доб.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«Лейко»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5653.33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1130.67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3՝ 33621140 -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клопидогрел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327600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1024000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1024000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326666.67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65333.33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1024000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4՝ 33621420 -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Аторвастатин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Арпимед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160000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241500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289800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160000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160000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«Лейко»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358333.33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71666.67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160000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462000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160000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5՝ 33651223 -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Антианатоксин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AC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32500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6՝ 33661121 - Ацетилсалициловая кислота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241666.67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390000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251666.67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390000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7՝ 33621220 -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Феррум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/фолиевая кислота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Не подано ни одной заявки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8՝ 33651111 - Амоксициллин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1343750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1612500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180000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9՝ 33691176 -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Цетиризин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107100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154800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154800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23595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141570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154800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10՝ 33621550 -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Рамиприл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222162.5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44432.5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266595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268800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241325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289590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268800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11՝ 33621768 - вакцина против бешенства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96000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12՝ 33621560 - Соли для пероральной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регидратации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45200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31866.67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6373.33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45200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13՝ 33621560 -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Флемоклав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312.5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Не подано ни одной заявки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14՝ 33651241 -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Флутиказона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пропионат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Не подано ни одной заявки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15՝ 33691203 -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288960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632800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16՝ 33621690 -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Карвидил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168000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17՝ 33621420 -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Аторвастатин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345600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18՝ 33661120 -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Ораморф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Не подано ни одной заявки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19՝ 33621560 -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Рамиприл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гидрохлоротиазид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 мг + 12,5 мг N30 </w:t>
            </w:r>
          </w:p>
        </w:tc>
      </w:tr>
      <w:tr w:rsidR="00000000">
        <w:trPr>
          <w:divId w:val="100448081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Не подано ни одной заявки 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spacing w:line="360" w:lineRule="atLeast"/>
        <w:jc w:val="both"/>
        <w:divId w:val="19244864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1.3. </w:t>
      </w:r>
      <w:r>
        <w:rPr>
          <w:rFonts w:ascii="GHEA Grapalat" w:eastAsia="Times New Roman" w:hAnsi="GHEA Grapalat"/>
          <w:color w:val="000000"/>
          <w:sz w:val="22"/>
          <w:szCs w:val="22"/>
        </w:rPr>
        <w:t>До истечения срока, установленного для внесения изменений в Приглашение, секретарю Оценочной комиссии по электронной почте обоснования установленных Приглашением характеристик предмета закупки - с точки зрения предусмотренного законом обеспечения конкуренц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ии и исключения предвзятости - представлены не были. </w:t>
      </w:r>
    </w:p>
    <w:p w:rsidR="00000000" w:rsidRDefault="00693E7A">
      <w:pPr>
        <w:divId w:val="21921802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85"/>
        <w:gridCol w:w="1433"/>
        <w:gridCol w:w="653"/>
        <w:gridCol w:w="2356"/>
        <w:gridCol w:w="2872"/>
        <w:gridCol w:w="1796"/>
      </w:tblGrid>
      <w:tr w:rsidR="00000000">
        <w:trPr>
          <w:divId w:val="219218029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N </w:t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Критерии оценки заявок участнико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Оценка</w:t>
            </w:r>
          </w:p>
        </w:tc>
      </w:tr>
      <w:tr w:rsidR="00000000">
        <w:trPr>
          <w:divId w:val="2192180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Соответствие составления и подачи конвертов, содержащих заявки, установленному порядку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Наличие необходимых (предусмотренных) документов в каждом вскрытом конверте соответствует их реквизитам, определенным требованиями в приглашении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ОБЩАЯ ОЦЕНКА</w:t>
            </w:r>
          </w:p>
        </w:tc>
      </w:tr>
      <w:tr w:rsidR="00000000">
        <w:trPr>
          <w:divId w:val="2192180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Арпимед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2192180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«Лейко»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удовлетворительно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693E7A">
      <w:pPr>
        <w:divId w:val="1595625751"/>
        <w:rPr>
          <w:rFonts w:ascii="GHEA Grapalat" w:eastAsia="Times New Roman" w:hAnsi="GHEA Grapalat"/>
          <w:i/>
          <w:iCs/>
          <w:color w:val="000000"/>
          <w:sz w:val="22"/>
          <w:szCs w:val="22"/>
        </w:rPr>
      </w:pPr>
      <w:r>
        <w:rPr>
          <w:rFonts w:ascii="GHEA Grapalat" w:eastAsia="Times New Roman" w:hAnsi="GHEA Grapalat"/>
          <w:i/>
          <w:iCs/>
          <w:color w:val="000000"/>
          <w:sz w:val="22"/>
          <w:szCs w:val="22"/>
        </w:rPr>
        <w:t>Решение принято: “За” - 4, “Против” - 0</w:t>
      </w:r>
    </w:p>
    <w:p w:rsidR="00000000" w:rsidRDefault="00693E7A">
      <w:pPr>
        <w:spacing w:line="360" w:lineRule="atLeast"/>
        <w:jc w:val="both"/>
        <w:divId w:val="20006917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2.11. Наименования Участников и предложенные по результатам переговоров новые цены – следующие: </w:t>
      </w:r>
    </w:p>
    <w:p w:rsidR="00000000" w:rsidRDefault="00693E7A">
      <w:pPr>
        <w:divId w:val="136906602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70"/>
        <w:gridCol w:w="1962"/>
        <w:gridCol w:w="1035"/>
        <w:gridCol w:w="944"/>
        <w:gridCol w:w="839"/>
        <w:gridCol w:w="1671"/>
        <w:gridCol w:w="983"/>
        <w:gridCol w:w="1091"/>
      </w:tblGrid>
      <w:tr w:rsidR="00000000">
        <w:trPr>
          <w:divId w:val="136906602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Занятое место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Начальное ценовое предложени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(драм)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Минимальная цена, образовавшаяся по результатам переговоро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(драм)</w:t>
            </w:r>
          </w:p>
        </w:tc>
      </w:tr>
      <w:tr w:rsidR="00000000">
        <w:trPr>
          <w:divId w:val="136906602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Итог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1՝ 33671113 -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Сальбутамол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141500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169800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175000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2՝ 33691201 - кошачья мята доб.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«Лейко»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5653.33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1130.67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3՝ 33621140 -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клопидогрел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273000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327600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275000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326666.67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65333.33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4՝ 33621420 -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Аторвастатин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Арпимед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200000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241500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289800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245000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«Лейко»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358333.33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71666.67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385000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462000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5՝ 33651223 -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Антианатоксин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AC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62500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6՝ 33661121 - Ацетилсалициловая кислота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241666.67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251666.67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8՝ 33651111 - Амоксициллин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1343750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1612500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9՝ 33691176 -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Цетиризин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107100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114000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117975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23595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141570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10՝ 33621550 -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Рамиприл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амлодипин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222162.5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44432.5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266595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241325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289590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11՝ 33621768 - вакцина против бешенства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"АРДЖИДЖИ"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86250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Лот 12՝ 33621560 - Соли для пероральной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регидратации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26666.67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31866.67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6373.33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15՝ 33691203 -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Лозартан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"АЛЬФА-ФАРМ ИМПОРТ"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240800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288960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16՝ 33621690 -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Карвидил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77500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Лот 17՝ 33621420 -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Аторвастатин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rPr>
          <w:divId w:val="13690660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180000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 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spacing w:line="360" w:lineRule="atLeast"/>
        <w:divId w:val="21446187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2.11. 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В ходе переговоров новых ценовых предложений Участниками представлено не было. </w:t>
      </w:r>
    </w:p>
    <w:p w:rsidR="00000000" w:rsidRDefault="00693E7A" w:rsidP="00BB6084">
      <w:pPr>
        <w:spacing w:line="360" w:lineRule="atLeast"/>
        <w:jc w:val="both"/>
        <w:divId w:val="3591617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2.10</w:t>
      </w:r>
      <w:r>
        <w:rPr>
          <w:rFonts w:ascii="GHEA Grapalat" w:eastAsia="Times New Roman" w:hAnsi="GHEA Grapalat"/>
          <w:color w:val="000000"/>
          <w:sz w:val="22"/>
          <w:szCs w:val="22"/>
        </w:rPr>
        <w:t>.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Решение (Номер 5) - Оценочная комиссия решила провести с Участниками, соответствующими условиям, не основанным на цене, единовременные переговоры с целью снижения предлож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енных цен. Учитывая то 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обстоятельство</w:t>
      </w:r>
      <w:proofErr w:type="gramStart"/>
      <w:r>
        <w:rPr>
          <w:rFonts w:ascii="GHEA Grapalat" w:eastAsia="Times New Roman" w:hAnsi="GHEA Grapalat"/>
          <w:color w:val="000000"/>
          <w:sz w:val="22"/>
          <w:szCs w:val="22"/>
        </w:rPr>
        <w:t>,ч</w:t>
      </w:r>
      <w:proofErr w:type="gramEnd"/>
      <w:r>
        <w:rPr>
          <w:rFonts w:ascii="GHEA Grapalat" w:eastAsia="Times New Roman" w:hAnsi="GHEA Grapalat"/>
          <w:color w:val="000000"/>
          <w:sz w:val="22"/>
          <w:szCs w:val="22"/>
        </w:rPr>
        <w:t>то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 xml:space="preserve"> на заседании присутствовали не все Участники (либо представители последних, имеющие соответствующие полномочия), Оценочная комиссия решила приостановить заседание по вскрытию и оценке заявок с целью проведения един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овременных 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переговоров,и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 xml:space="preserve"> уведомить об этом Участников. </w:t>
      </w:r>
    </w:p>
    <w:p w:rsidR="00000000" w:rsidRDefault="00693E7A">
      <w:pPr>
        <w:pStyle w:val="a3"/>
        <w:spacing w:after="0" w:afterAutospacing="0" w:line="360" w:lineRule="atLeast"/>
        <w:jc w:val="both"/>
        <w:divId w:val="59100897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2.15</w:t>
      </w:r>
      <w:r>
        <w:rPr>
          <w:rFonts w:ascii="GHEA Grapalat" w:hAnsi="GHEA Grapalat"/>
          <w:color w:val="000000"/>
          <w:sz w:val="22"/>
          <w:szCs w:val="22"/>
        </w:rPr>
        <w:t>.</w:t>
      </w:r>
      <w:r>
        <w:rPr>
          <w:rFonts w:ascii="GHEA Grapalat" w:hAnsi="GHEA Grapalat"/>
          <w:color w:val="000000"/>
          <w:sz w:val="22"/>
          <w:szCs w:val="22"/>
        </w:rPr>
        <w:t xml:space="preserve"> Решение (Номер 7) - С учетом ценовых предложений, представленных Участниками, оцененными удовлетворяющими условиям, не основанным на цене, Оценочная комиссия решила призн</w:t>
      </w:r>
      <w:r>
        <w:rPr>
          <w:rFonts w:ascii="GHEA Grapalat" w:hAnsi="GHEA Grapalat"/>
          <w:color w:val="000000"/>
          <w:sz w:val="22"/>
          <w:szCs w:val="22"/>
        </w:rPr>
        <w:t xml:space="preserve">ать участников, занявших в процедуре первое и последующие места, в следующем порядке: </w:t>
      </w:r>
    </w:p>
    <w:p w:rsidR="00000000" w:rsidRDefault="00693E7A">
      <w:pPr>
        <w:divId w:val="15958839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68"/>
        <w:gridCol w:w="5900"/>
        <w:gridCol w:w="2227"/>
      </w:tblGrid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N </w:t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Лот</w:t>
            </w:r>
          </w:p>
        </w:tc>
      </w:tr>
      <w:tr w:rsidR="00000000">
        <w:trPr>
          <w:divId w:val="214238508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Занявшийе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1-ое место: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Арфармациа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"Натали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Аптека"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</w:tr>
      <w:tr w:rsidR="00000000">
        <w:trPr>
          <w:divId w:val="214238508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Занявшийе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2-ое место: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«Лейко»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  <w:tr w:rsidR="00000000">
        <w:trPr>
          <w:divId w:val="214238508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Занявшийе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3-ое место: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</w:tr>
      <w:tr w:rsidR="00000000">
        <w:trPr>
          <w:divId w:val="21423850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"АРДЖИДЖИ"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</w:tr>
      <w:tr w:rsidR="00000000">
        <w:trPr>
          <w:divId w:val="214238508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Занявшийе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4-ое место:</w:t>
            </w:r>
          </w:p>
        </w:tc>
      </w:tr>
      <w:tr w:rsidR="00000000">
        <w:trPr>
          <w:divId w:val="214238508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Занявшийе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5-ое место: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spacing w:line="360" w:lineRule="atLeast"/>
        <w:jc w:val="both"/>
        <w:divId w:val="8528423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Примечание: 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Участник признается отобранным из числа Участников, подавших удовлетворительно оцененные Заявки, по принципу предоставления преференций Участнику, представившему минимальное ценовое предложение. </w:t>
      </w:r>
    </w:p>
    <w:p w:rsidR="00000000" w:rsidRDefault="00693E7A">
      <w:pPr>
        <w:divId w:val="1168639962"/>
        <w:rPr>
          <w:rFonts w:ascii="GHEA Grapalat" w:eastAsia="Times New Roman" w:hAnsi="GHEA Grapalat"/>
          <w:i/>
          <w:iCs/>
          <w:color w:val="000000"/>
          <w:sz w:val="22"/>
          <w:szCs w:val="22"/>
        </w:rPr>
      </w:pPr>
      <w:r>
        <w:rPr>
          <w:rFonts w:ascii="GHEA Grapalat" w:eastAsia="Times New Roman" w:hAnsi="GHEA Grapalat"/>
          <w:i/>
          <w:iCs/>
          <w:color w:val="000000"/>
          <w:sz w:val="22"/>
          <w:szCs w:val="22"/>
        </w:rPr>
        <w:t>Решение принято: “За” - 4, “Против” - 0</w:t>
      </w:r>
    </w:p>
    <w:p w:rsidR="00000000" w:rsidRDefault="00693E7A">
      <w:pPr>
        <w:spacing w:line="360" w:lineRule="atLeast"/>
        <w:jc w:val="both"/>
        <w:divId w:val="19343891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2.16</w:t>
      </w:r>
      <w:r>
        <w:rPr>
          <w:rFonts w:ascii="GHEA Grapalat" w:eastAsia="Times New Roman" w:hAnsi="GHEA Grapalat"/>
          <w:color w:val="000000"/>
          <w:sz w:val="22"/>
          <w:szCs w:val="22"/>
        </w:rPr>
        <w:t>.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Решение (Номер 8) - Оценочная комиссия приняла решение объявить процедуру закупки несостоявшейся, в следующем порядке: </w:t>
      </w:r>
    </w:p>
    <w:p w:rsidR="00000000" w:rsidRDefault="00693E7A">
      <w:pPr>
        <w:divId w:val="19343891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81"/>
        <w:gridCol w:w="7814"/>
      </w:tblGrid>
      <w:tr w:rsidR="00000000">
        <w:trPr>
          <w:divId w:val="1934389126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Обосновани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: пункт 3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2 части 1 ст.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части 1 ст. 37 Закона РА “ О Закупк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  <w:tr w:rsidR="00000000">
        <w:trPr>
          <w:divId w:val="1934389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693E7A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1) ни одна из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заявок не соответствует условиям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1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2) прекращается потребность в закупке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2 части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3) не подано ни одной заявки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Основание: пункт 3 час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ти 1 ст. 37 Закона РА “ О Закупках”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4) </w:t>
            </w:r>
            <w:proofErr w:type="gram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договор не заключается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Основание: пункт 4 части 1 ст. 37 Закона РА “ О Закупках” </w:t>
            </w:r>
          </w:p>
        </w:tc>
      </w:tr>
    </w:tbl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divId w:val="290601897"/>
        <w:rPr>
          <w:rFonts w:ascii="GHEA Grapalat" w:eastAsia="Times New Roman" w:hAnsi="GHEA Grapalat"/>
          <w:i/>
          <w:iCs/>
          <w:color w:val="000000"/>
          <w:sz w:val="22"/>
          <w:szCs w:val="22"/>
        </w:rPr>
      </w:pPr>
      <w:r>
        <w:rPr>
          <w:rFonts w:ascii="GHEA Grapalat" w:eastAsia="Times New Roman" w:hAnsi="GHEA Grapalat"/>
          <w:i/>
          <w:iCs/>
          <w:color w:val="000000"/>
          <w:sz w:val="22"/>
          <w:szCs w:val="22"/>
        </w:rPr>
        <w:t>Решение принято: “За” - 4, “Против” - 0</w:t>
      </w:r>
    </w:p>
    <w:p w:rsidR="00000000" w:rsidRDefault="00693E7A">
      <w:pPr>
        <w:jc w:val="center"/>
        <w:divId w:val="19430242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3. О решении по заключению Договора</w:t>
      </w:r>
    </w:p>
    <w:p w:rsidR="00000000" w:rsidRDefault="00693E7A">
      <w:pPr>
        <w:jc w:val="center"/>
        <w:divId w:val="19430242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(Ժ. </w:t>
      </w:r>
      <w:proofErr w:type="spellStart"/>
      <w:r>
        <w:rPr>
          <w:rFonts w:ascii="GHEA Grapalat" w:eastAsia="Times New Roman" w:hAnsi="GHEA Grapalat"/>
          <w:color w:val="000000"/>
          <w:sz w:val="22"/>
          <w:szCs w:val="22"/>
        </w:rPr>
        <w:t>Папоян</w:t>
      </w:r>
      <w:proofErr w:type="spellEnd"/>
      <w:r>
        <w:rPr>
          <w:rFonts w:ascii="GHEA Grapalat" w:eastAsia="Times New Roman" w:hAnsi="GHEA Grapalat"/>
          <w:color w:val="000000"/>
          <w:sz w:val="22"/>
          <w:szCs w:val="22"/>
        </w:rPr>
        <w:t>)</w:t>
      </w:r>
    </w:p>
    <w:p w:rsidR="00000000" w:rsidRDefault="00693E7A">
      <w:pPr>
        <w:divId w:val="194302429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693E7A">
      <w:pPr>
        <w:spacing w:line="360" w:lineRule="atLeast"/>
        <w:jc w:val="both"/>
        <w:divId w:val="19430242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3.1</w:t>
      </w:r>
      <w:r>
        <w:rPr>
          <w:rFonts w:ascii="GHEA Grapalat" w:eastAsia="Times New Roman" w:hAnsi="GHEA Grapalat"/>
          <w:color w:val="000000"/>
          <w:sz w:val="22"/>
          <w:szCs w:val="22"/>
        </w:rPr>
        <w:t>.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Решение (Номер 9) - Оценочная комиссия решила утвердить текст извещения о Решении по заключению Договора. </w:t>
      </w:r>
    </w:p>
    <w:p w:rsidR="00000000" w:rsidRDefault="00693E7A">
      <w:pPr>
        <w:divId w:val="1005590290"/>
        <w:rPr>
          <w:rFonts w:ascii="GHEA Grapalat" w:eastAsia="Times New Roman" w:hAnsi="GHEA Grapalat"/>
          <w:i/>
          <w:iCs/>
          <w:color w:val="000000"/>
          <w:sz w:val="22"/>
          <w:szCs w:val="22"/>
        </w:rPr>
      </w:pPr>
      <w:r>
        <w:rPr>
          <w:rFonts w:ascii="GHEA Grapalat" w:eastAsia="Times New Roman" w:hAnsi="GHEA Grapalat"/>
          <w:i/>
          <w:iCs/>
          <w:color w:val="000000"/>
          <w:sz w:val="22"/>
          <w:szCs w:val="22"/>
        </w:rPr>
        <w:t>Решение принято: “За” - 4, “Против” - 0</w:t>
      </w:r>
    </w:p>
    <w:p w:rsidR="00000000" w:rsidRDefault="00693E7A">
      <w:pPr>
        <w:divId w:val="3346985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693E7A" w:rsidRDefault="00693E7A">
      <w:pPr>
        <w:divId w:val="334698588"/>
        <w:rPr>
          <w:rFonts w:eastAsia="Times New Roman"/>
        </w:rPr>
      </w:pPr>
      <w:bookmarkStart w:id="0" w:name="_GoBack"/>
      <w:bookmarkEnd w:id="0"/>
    </w:p>
    <w:sectPr w:rsidR="00693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B6084"/>
    <w:rsid w:val="00693E7A"/>
    <w:rsid w:val="00BB6084"/>
    <w:rsid w:val="00E7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7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4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9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3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1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3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8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3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0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2022-04-20T10:53:00Z</dcterms:created>
  <dcterms:modified xsi:type="dcterms:W3CDTF">2022-04-20T10:53:00Z</dcterms:modified>
</cp:coreProperties>
</file>